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21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2D6697">
        <w:rPr>
          <w:rFonts w:ascii="Times New Roman" w:hAnsi="Times New Roman" w:cs="Times New Roman"/>
          <w:sz w:val="24"/>
          <w:szCs w:val="24"/>
        </w:rPr>
        <w:t>Математика</w:t>
      </w:r>
    </w:p>
    <w:p w:rsidR="006B365D" w:rsidRPr="00485121" w:rsidRDefault="0048512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121">
        <w:rPr>
          <w:rFonts w:ascii="Times New Roman" w:hAnsi="Times New Roman" w:cs="Times New Roman"/>
          <w:sz w:val="24"/>
          <w:szCs w:val="24"/>
        </w:rPr>
        <w:t xml:space="preserve">Ступень обучения   </w:t>
      </w:r>
      <w:r w:rsidR="002D6697">
        <w:rPr>
          <w:rFonts w:ascii="Times New Roman" w:hAnsi="Times New Roman" w:cs="Times New Roman"/>
          <w:sz w:val="24"/>
          <w:szCs w:val="24"/>
        </w:rPr>
        <w:t>10-11</w:t>
      </w:r>
      <w:r w:rsidRPr="00485121">
        <w:rPr>
          <w:rFonts w:ascii="Times New Roman" w:hAnsi="Times New Roman" w:cs="Times New Roman"/>
          <w:sz w:val="24"/>
          <w:szCs w:val="24"/>
        </w:rPr>
        <w:t>классы</w:t>
      </w:r>
      <w:r w:rsidR="006F4EA3" w:rsidRPr="004851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04"/>
        <w:gridCol w:w="7282"/>
      </w:tblGrid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8D2AD1" w:rsidRPr="008D2AD1" w:rsidRDefault="008D2AD1" w:rsidP="002D6697">
            <w:pPr>
              <w:pStyle w:val="1"/>
              <w:rPr>
                <w:sz w:val="24"/>
                <w:szCs w:val="24"/>
              </w:rPr>
            </w:pPr>
          </w:p>
          <w:p w:rsidR="002D6697" w:rsidRPr="002B51B1" w:rsidRDefault="002D6697" w:rsidP="002D6697">
            <w:pPr>
              <w:pStyle w:val="Style2"/>
              <w:widowControl/>
              <w:numPr>
                <w:ilvl w:val="0"/>
                <w:numId w:val="1"/>
              </w:numPr>
              <w:ind w:left="720"/>
              <w:jc w:val="left"/>
              <w:rPr>
                <w:rStyle w:val="FontStyle13"/>
                <w:color w:val="000000" w:themeColor="text1"/>
              </w:rPr>
            </w:pPr>
            <w:r>
              <w:rPr>
                <w:rStyle w:val="FontStyle13"/>
              </w:rPr>
              <w:t xml:space="preserve">федерального компонента государственного стандарта </w:t>
            </w:r>
            <w:r w:rsidRPr="002B51B1">
              <w:rPr>
                <w:rStyle w:val="FontStyle13"/>
                <w:color w:val="000000" w:themeColor="text1"/>
              </w:rPr>
              <w:t>среднего(полного) общего образования;</w:t>
            </w:r>
          </w:p>
          <w:p w:rsidR="002D6697" w:rsidRPr="007649F0" w:rsidRDefault="002D6697" w:rsidP="002D6697">
            <w:pPr>
              <w:pStyle w:val="Style2"/>
              <w:widowControl/>
              <w:numPr>
                <w:ilvl w:val="0"/>
                <w:numId w:val="1"/>
              </w:numPr>
              <w:ind w:left="720"/>
              <w:jc w:val="left"/>
              <w:rPr>
                <w:rStyle w:val="FontStyle13"/>
                <w:color w:val="000000" w:themeColor="text1"/>
              </w:rPr>
            </w:pPr>
            <w:r>
              <w:rPr>
                <w:rStyle w:val="FontStyle13"/>
              </w:rPr>
              <w:t xml:space="preserve">примерной программы </w:t>
            </w:r>
            <w:r w:rsidRPr="007649F0">
              <w:rPr>
                <w:rStyle w:val="FontStyle13"/>
                <w:color w:val="000000" w:themeColor="text1"/>
              </w:rPr>
              <w:t>по математике  среднего( полного) общего образования  с учетом авторской программы: А.Г. Мордковича</w:t>
            </w:r>
          </w:p>
          <w:p w:rsidR="002D6697" w:rsidRDefault="002D6697" w:rsidP="002D669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  <w:rPr>
                <w:rStyle w:val="FontStyle13"/>
              </w:rPr>
            </w:pPr>
            <w:r>
              <w:rPr>
                <w:rStyle w:val="FontStyle13"/>
              </w:rPr>
              <w:t xml:space="preserve">федерального перечня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 на 2013 - 2014 учебный год; </w:t>
            </w:r>
          </w:p>
          <w:p w:rsidR="002D6697" w:rsidRDefault="002D6697" w:rsidP="002D669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  <w:rPr>
                <w:rStyle w:val="FontStyle13"/>
              </w:rPr>
            </w:pPr>
            <w:r>
              <w:rPr>
                <w:rStyle w:val="FontStyle13"/>
              </w:rPr>
              <w:t>базисного учебного плана 2004 года;</w:t>
            </w:r>
          </w:p>
          <w:p w:rsidR="002D6697" w:rsidRDefault="002D6697" w:rsidP="002D6697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  <w:rPr>
                <w:rStyle w:val="FontStyle13"/>
              </w:rPr>
            </w:pPr>
            <w:r>
              <w:rPr>
                <w:rStyle w:val="FontStyle13"/>
              </w:rPr>
              <w:t>письма департамента образования Ярославской области от 12.01.2006 № 23/01-10</w:t>
            </w:r>
          </w:p>
          <w:p w:rsidR="006F4EA3" w:rsidRPr="008D2AD1" w:rsidRDefault="002D6697" w:rsidP="007649F0">
            <w:pPr>
              <w:pStyle w:val="Style4"/>
              <w:widowControl/>
              <w:numPr>
                <w:ilvl w:val="0"/>
                <w:numId w:val="1"/>
              </w:numPr>
              <w:spacing w:before="5" w:line="283" w:lineRule="exact"/>
              <w:ind w:left="720"/>
            </w:pPr>
            <w:r>
              <w:rPr>
                <w:rStyle w:val="FontStyle13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6F4EA3" w:rsidRPr="00553966" w:rsidRDefault="006F4EA3" w:rsidP="00553966">
            <w:pPr>
              <w:pStyle w:val="a4"/>
              <w:ind w:left="360"/>
            </w:pPr>
          </w:p>
          <w:p w:rsidR="00704712" w:rsidRPr="00704712" w:rsidRDefault="00704712" w:rsidP="00553966">
            <w:pPr>
              <w:pStyle w:val="a4"/>
              <w:numPr>
                <w:ilvl w:val="0"/>
                <w:numId w:val="1"/>
              </w:numPr>
              <w:jc w:val="both"/>
            </w:pPr>
            <w:r w:rsidRPr="00704712">
              <w:t>Мордкович А.Г., Семёнов П.В. Алгебра и начала математического анализа (профильный уровень).-М.:</w:t>
            </w:r>
            <w:r w:rsidRPr="00704712">
              <w:rPr>
                <w:bCs/>
              </w:rPr>
              <w:t xml:space="preserve"> Мнемозина,2012</w:t>
            </w:r>
          </w:p>
          <w:p w:rsidR="00485121" w:rsidRPr="008D2AD1" w:rsidRDefault="00704712" w:rsidP="00704712">
            <w:pPr>
              <w:pStyle w:val="a4"/>
              <w:numPr>
                <w:ilvl w:val="0"/>
                <w:numId w:val="1"/>
              </w:numPr>
              <w:jc w:val="both"/>
            </w:pPr>
            <w:r w:rsidRPr="00704712">
              <w:rPr>
                <w:rFonts w:eastAsia="Calibri"/>
                <w:color w:val="000000"/>
                <w:lang w:eastAsia="en-US"/>
              </w:rPr>
              <w:t>Атанасян Л.С., Бутузов В.Ф., Кадомцев С.Б. и др. Геометрия (базовый и профильный уровни)</w:t>
            </w:r>
            <w:r w:rsidRPr="00704712">
              <w:rPr>
                <w:bCs/>
              </w:rPr>
              <w:t>-М.:Просвещение,2011</w:t>
            </w:r>
            <w:r w:rsidRPr="002E7A56"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2D6697" w:rsidRPr="00E81878" w:rsidRDefault="002D6697" w:rsidP="00E81878">
            <w:pPr>
              <w:pStyle w:val="1"/>
              <w:rPr>
                <w:b/>
                <w:i/>
                <w:sz w:val="24"/>
                <w:szCs w:val="24"/>
              </w:rPr>
            </w:pPr>
            <w:r w:rsidRPr="00E81878">
              <w:rPr>
                <w:b/>
                <w:i/>
                <w:sz w:val="24"/>
                <w:szCs w:val="24"/>
              </w:rPr>
              <w:t>Изучение математики на профильном уровне среднего (полного) общего образования направлено на достижение следующих целей: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формирование</w:t>
            </w:r>
            <w:r w:rsidRPr="002D6697">
              <w:rPr>
                <w:sz w:val="24"/>
                <w:szCs w:val="24"/>
              </w:rPr>
      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овладение</w:t>
            </w:r>
            <w:r w:rsidRPr="002D6697">
              <w:rPr>
                <w:sz w:val="24"/>
                <w:szCs w:val="24"/>
              </w:rPr>
      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развитие</w:t>
            </w:r>
            <w:r w:rsidRPr="002D6697">
              <w:rPr>
                <w:sz w:val="24"/>
                <w:szCs w:val="24"/>
              </w:rPr>
      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воспитание</w:t>
            </w:r>
            <w:r w:rsidRPr="002D6697">
              <w:rPr>
                <w:sz w:val="24"/>
                <w:szCs w:val="24"/>
              </w:rPr>
      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      </w:r>
          </w:p>
          <w:p w:rsidR="006F4EA3" w:rsidRPr="00E81878" w:rsidRDefault="006F4EA3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67" w:type="dxa"/>
          </w:tcPr>
          <w:p w:rsidR="006F4EA3" w:rsidRPr="00833A98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AD1">
              <w:rPr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85121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Профильный </w:t>
            </w:r>
            <w:r w:rsidR="00485121" w:rsidRPr="00485121">
              <w:rPr>
                <w:sz w:val="24"/>
                <w:szCs w:val="24"/>
              </w:rPr>
              <w:t xml:space="preserve"> курс</w:t>
            </w:r>
          </w:p>
          <w:p w:rsidR="00485121" w:rsidRPr="00485121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F36669">
              <w:rPr>
                <w:sz w:val="24"/>
                <w:szCs w:val="24"/>
              </w:rPr>
              <w:t xml:space="preserve">238 </w:t>
            </w:r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7</w:t>
            </w:r>
            <w:r w:rsidR="00F36669">
              <w:rPr>
                <w:sz w:val="24"/>
                <w:szCs w:val="24"/>
              </w:rPr>
              <w:t xml:space="preserve"> часов</w:t>
            </w:r>
            <w:r w:rsidR="00485121">
              <w:rPr>
                <w:sz w:val="24"/>
                <w:szCs w:val="24"/>
              </w:rPr>
              <w:t xml:space="preserve"> в неделю</w:t>
            </w:r>
            <w:r w:rsidR="00545E90">
              <w:rPr>
                <w:sz w:val="24"/>
                <w:szCs w:val="24"/>
              </w:rPr>
              <w:t>)</w:t>
            </w:r>
          </w:p>
          <w:p w:rsidR="00485121" w:rsidRPr="00485121" w:rsidRDefault="00F36669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545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238</w:t>
            </w:r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(</w:t>
            </w:r>
            <w:r w:rsidR="002D66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часов </w:t>
            </w:r>
            <w:r w:rsidR="00485121">
              <w:rPr>
                <w:sz w:val="24"/>
                <w:szCs w:val="24"/>
              </w:rPr>
              <w:t>в неделю</w:t>
            </w:r>
            <w:r w:rsidR="00545E90">
              <w:rPr>
                <w:sz w:val="24"/>
                <w:szCs w:val="24"/>
              </w:rPr>
              <w:t>)</w:t>
            </w:r>
          </w:p>
          <w:p w:rsidR="00485121" w:rsidRPr="00485121" w:rsidRDefault="00485121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2D6697" w:rsidTr="007F24CA">
        <w:tc>
          <w:tcPr>
            <w:tcW w:w="2404" w:type="dxa"/>
          </w:tcPr>
          <w:p w:rsidR="006F4EA3" w:rsidRPr="002D6697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предмета(требования к выпускнику</w:t>
            </w:r>
          </w:p>
        </w:tc>
        <w:tc>
          <w:tcPr>
            <w:tcW w:w="7167" w:type="dxa"/>
          </w:tcPr>
          <w:p w:rsidR="002D6697" w:rsidRPr="00E81878" w:rsidRDefault="00552D40" w:rsidP="00E81878">
            <w:pPr>
              <w:pStyle w:val="1"/>
              <w:rPr>
                <w:i/>
                <w:sz w:val="24"/>
                <w:szCs w:val="24"/>
              </w:rPr>
            </w:pPr>
            <w:r w:rsidRPr="002D6697">
              <w:rPr>
                <w:sz w:val="24"/>
                <w:szCs w:val="24"/>
              </w:rPr>
              <w:br w:type="page"/>
              <w:t xml:space="preserve"> </w:t>
            </w:r>
            <w:r w:rsidR="002D6697" w:rsidRPr="00E81878">
              <w:rPr>
                <w:i/>
                <w:sz w:val="24"/>
                <w:szCs w:val="24"/>
              </w:rPr>
              <w:t>В результате изучения математики на профильном уровне ученик должен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знать/понимать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возможности геометрии для описания свойств реальных предметов и их взаимного расположения;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2D6697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вероятностных характер различных процессов и закономерностей окружающего мира;</w:t>
            </w:r>
          </w:p>
          <w:p w:rsidR="00E81878" w:rsidRDefault="00E81878" w:rsidP="00E81878">
            <w:pPr>
              <w:pStyle w:val="1"/>
              <w:ind w:firstLine="0"/>
              <w:rPr>
                <w:sz w:val="24"/>
                <w:szCs w:val="24"/>
              </w:rPr>
            </w:pP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Числовые и буквенные выражения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понятия, связанные с делимостью целых чисел, при решении математических задач;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корни многочленов с одной переменной, раскладывать многочлены на множители;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проводить преобразования числовых и буквенных выражений, включающих степени, радикалы, </w:t>
            </w:r>
            <w:r w:rsidRPr="00E81878">
              <w:rPr>
                <w:sz w:val="24"/>
                <w:szCs w:val="24"/>
              </w:rPr>
              <w:lastRenderedPageBreak/>
              <w:t>логарифмы и тригонометрические функции;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Функции и графики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описывать по графику и по формуле поведение и свойства функций;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уравнения, системы уравнений, неравенства, используя свойства функций и их графические представления; 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Начала математического анализа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сумму бесконечно убывающей геометрический прогрессии;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площадь криволинейной трапеции;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Уравнения и неравенства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lastRenderedPageBreak/>
              <w:t>доказывать несложные неравенства;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систем.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вероятности событий на основе подсчета числа исходов (простейшие случаи);</w:t>
            </w:r>
          </w:p>
          <w:p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Геометрия</w:t>
            </w:r>
          </w:p>
          <w:p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геометрические фигуры и тела, выполнять чертеж по условию задачи;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координатно-векторный метод для вычисления отношений, расстояний и углов;</w:t>
            </w:r>
          </w:p>
          <w:p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строить сечения многогранников и изображать сечения </w:t>
            </w:r>
            <w:r w:rsidRPr="00E81878">
              <w:rPr>
                <w:sz w:val="24"/>
                <w:szCs w:val="24"/>
              </w:rPr>
              <w:lastRenderedPageBreak/>
              <w:t>тел вращения;</w:t>
            </w:r>
          </w:p>
          <w:p w:rsidR="002D6697" w:rsidRPr="00E81878" w:rsidRDefault="005349FA" w:rsidP="00E8187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:rsidR="002D6697" w:rsidRPr="00E81878" w:rsidRDefault="002D6697" w:rsidP="005349FA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6F4EA3" w:rsidRPr="002D6697" w:rsidRDefault="002D6697" w:rsidP="007649F0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9F0">
              <w:rPr>
                <w:sz w:val="24"/>
                <w:szCs w:val="24"/>
              </w:rPr>
      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      </w:r>
          </w:p>
        </w:tc>
      </w:tr>
    </w:tbl>
    <w:p w:rsidR="006F4EA3" w:rsidRPr="002D6697" w:rsidRDefault="006F4EA3" w:rsidP="00485121">
      <w:pPr>
        <w:spacing w:after="0"/>
        <w:rPr>
          <w:sz w:val="24"/>
          <w:szCs w:val="24"/>
        </w:rPr>
      </w:pPr>
    </w:p>
    <w:sectPr w:rsidR="006F4EA3" w:rsidRPr="002D6697" w:rsidSect="0070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8A" w:rsidRDefault="00EE368A" w:rsidP="002D6697">
      <w:pPr>
        <w:spacing w:after="0" w:line="240" w:lineRule="auto"/>
      </w:pPr>
      <w:r>
        <w:separator/>
      </w:r>
    </w:p>
  </w:endnote>
  <w:endnote w:type="continuationSeparator" w:id="1">
    <w:p w:rsidR="00EE368A" w:rsidRDefault="00EE368A" w:rsidP="002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8A" w:rsidRDefault="00EE368A" w:rsidP="002D6697">
      <w:pPr>
        <w:spacing w:after="0" w:line="240" w:lineRule="auto"/>
      </w:pPr>
      <w:r>
        <w:separator/>
      </w:r>
    </w:p>
  </w:footnote>
  <w:footnote w:type="continuationSeparator" w:id="1">
    <w:p w:rsidR="00EE368A" w:rsidRDefault="00EE368A" w:rsidP="002D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BEA"/>
    <w:multiLevelType w:val="hybridMultilevel"/>
    <w:tmpl w:val="81865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7DA3"/>
    <w:multiLevelType w:val="hybridMultilevel"/>
    <w:tmpl w:val="60AA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84672"/>
    <w:multiLevelType w:val="hybridMultilevel"/>
    <w:tmpl w:val="A224D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F115D"/>
    <w:multiLevelType w:val="hybridMultilevel"/>
    <w:tmpl w:val="B8460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A84"/>
    <w:multiLevelType w:val="hybridMultilevel"/>
    <w:tmpl w:val="DE84F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97E7D"/>
    <w:multiLevelType w:val="hybridMultilevel"/>
    <w:tmpl w:val="7658B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3413D"/>
    <w:multiLevelType w:val="hybridMultilevel"/>
    <w:tmpl w:val="0D4A5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861E96"/>
    <w:multiLevelType w:val="hybridMultilevel"/>
    <w:tmpl w:val="C792C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52DD4"/>
    <w:multiLevelType w:val="hybridMultilevel"/>
    <w:tmpl w:val="B708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6D89"/>
    <w:multiLevelType w:val="hybridMultilevel"/>
    <w:tmpl w:val="8918E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A3"/>
    <w:rsid w:val="00051B58"/>
    <w:rsid w:val="0009070C"/>
    <w:rsid w:val="00156AE4"/>
    <w:rsid w:val="002213ED"/>
    <w:rsid w:val="00280F1F"/>
    <w:rsid w:val="002D6697"/>
    <w:rsid w:val="00355D84"/>
    <w:rsid w:val="00485121"/>
    <w:rsid w:val="005349FA"/>
    <w:rsid w:val="00536D71"/>
    <w:rsid w:val="00545E90"/>
    <w:rsid w:val="00552D40"/>
    <w:rsid w:val="00553966"/>
    <w:rsid w:val="006612E4"/>
    <w:rsid w:val="006B365D"/>
    <w:rsid w:val="006F4EA3"/>
    <w:rsid w:val="00704712"/>
    <w:rsid w:val="007649F0"/>
    <w:rsid w:val="007E4F17"/>
    <w:rsid w:val="007F24CA"/>
    <w:rsid w:val="00833A98"/>
    <w:rsid w:val="00853957"/>
    <w:rsid w:val="008712BB"/>
    <w:rsid w:val="008C7BE7"/>
    <w:rsid w:val="008D2AD1"/>
    <w:rsid w:val="009B546D"/>
    <w:rsid w:val="00B672F1"/>
    <w:rsid w:val="00BC741F"/>
    <w:rsid w:val="00C75EC5"/>
    <w:rsid w:val="00D57E98"/>
    <w:rsid w:val="00D618E8"/>
    <w:rsid w:val="00D7709F"/>
    <w:rsid w:val="00DB77C1"/>
    <w:rsid w:val="00E31FB8"/>
    <w:rsid w:val="00E81878"/>
    <w:rsid w:val="00EE368A"/>
    <w:rsid w:val="00F36669"/>
    <w:rsid w:val="00F9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6697"/>
    <w:pPr>
      <w:widowControl w:val="0"/>
      <w:autoSpaceDE w:val="0"/>
      <w:autoSpaceDN w:val="0"/>
      <w:adjustRightInd w:val="0"/>
      <w:spacing w:after="0" w:line="557" w:lineRule="exact"/>
      <w:ind w:firstLine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6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2D66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2D6697"/>
    <w:rPr>
      <w:vertAlign w:val="superscript"/>
    </w:rPr>
  </w:style>
  <w:style w:type="paragraph" w:styleId="ac">
    <w:name w:val="footnote text"/>
    <w:basedOn w:val="a"/>
    <w:link w:val="ad"/>
    <w:semiHidden/>
    <w:rsid w:val="002D669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19</cp:revision>
  <dcterms:created xsi:type="dcterms:W3CDTF">2014-03-20T10:11:00Z</dcterms:created>
  <dcterms:modified xsi:type="dcterms:W3CDTF">2014-03-24T09:00:00Z</dcterms:modified>
</cp:coreProperties>
</file>