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21" w:rsidRPr="00485121" w:rsidRDefault="00485121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121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F270BD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6B365D" w:rsidRPr="00485121" w:rsidRDefault="00485121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121">
        <w:rPr>
          <w:rFonts w:ascii="Times New Roman" w:hAnsi="Times New Roman" w:cs="Times New Roman"/>
          <w:sz w:val="24"/>
          <w:szCs w:val="24"/>
        </w:rPr>
        <w:t xml:space="preserve">Ступень обучения   </w:t>
      </w:r>
      <w:r w:rsidR="000378EF">
        <w:rPr>
          <w:rFonts w:ascii="Times New Roman" w:hAnsi="Times New Roman" w:cs="Times New Roman"/>
          <w:sz w:val="24"/>
          <w:szCs w:val="24"/>
        </w:rPr>
        <w:t>10</w:t>
      </w:r>
      <w:r w:rsidRPr="00485121">
        <w:rPr>
          <w:rFonts w:ascii="Times New Roman" w:hAnsi="Times New Roman" w:cs="Times New Roman"/>
          <w:sz w:val="24"/>
          <w:szCs w:val="24"/>
        </w:rPr>
        <w:t>-</w:t>
      </w:r>
      <w:r w:rsidR="000378EF">
        <w:rPr>
          <w:rFonts w:ascii="Times New Roman" w:hAnsi="Times New Roman" w:cs="Times New Roman"/>
          <w:sz w:val="24"/>
          <w:szCs w:val="24"/>
        </w:rPr>
        <w:t>11</w:t>
      </w:r>
      <w:r w:rsidRPr="00485121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404"/>
        <w:gridCol w:w="7282"/>
      </w:tblGrid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7282" w:type="dxa"/>
          </w:tcPr>
          <w:p w:rsidR="006F4EA3" w:rsidRPr="00485121" w:rsidRDefault="006F4EA3" w:rsidP="006F4EA3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</w:rPr>
            </w:pPr>
            <w:r w:rsidRPr="00485121">
              <w:t>федеральн</w:t>
            </w:r>
            <w:r w:rsidR="00485121" w:rsidRPr="00485121">
              <w:t>ый</w:t>
            </w:r>
            <w:r w:rsidRPr="00485121">
              <w:t xml:space="preserve"> компонент</w:t>
            </w:r>
            <w:r w:rsidR="005109D6">
              <w:t xml:space="preserve"> </w:t>
            </w:r>
            <w:r w:rsidRPr="00485121">
              <w:t xml:space="preserve">государственного стандарта </w:t>
            </w:r>
            <w:r w:rsidR="005109D6" w:rsidRPr="00350AB3">
              <w:rPr>
                <w:rStyle w:val="FontStyle13"/>
              </w:rPr>
              <w:t>среднего (полного)</w:t>
            </w:r>
            <w:r w:rsidRPr="00485121">
              <w:t xml:space="preserve">образования по </w:t>
            </w:r>
            <w:r w:rsidR="00F270BD">
              <w:t>информатике и ИКТ</w:t>
            </w:r>
            <w:r w:rsidRPr="00485121">
              <w:t xml:space="preserve">; 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>примерной программы по Информатике и ИКТ среднего (полного) образования (базовый уровень);</w:t>
            </w:r>
          </w:p>
          <w:p w:rsidR="000378EF" w:rsidRPr="00350AB3" w:rsidRDefault="000378EF" w:rsidP="000378EF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u w:val="single"/>
              </w:rPr>
            </w:pPr>
            <w:r w:rsidRPr="00350AB3">
              <w:rPr>
                <w:rStyle w:val="FontStyle13"/>
              </w:rPr>
              <w:t>примерной программы по Информатике и ИКТ среднего (полного) образования (профильный уровень);</w:t>
            </w:r>
          </w:p>
          <w:p w:rsidR="006F4EA3" w:rsidRPr="00485121" w:rsidRDefault="006F4EA3" w:rsidP="006F4EA3">
            <w:pPr>
              <w:pStyle w:val="a4"/>
              <w:numPr>
                <w:ilvl w:val="0"/>
                <w:numId w:val="1"/>
              </w:numPr>
              <w:tabs>
                <w:tab w:val="left" w:pos="8440"/>
              </w:tabs>
              <w:jc w:val="both"/>
              <w:rPr>
                <w:rStyle w:val="FontStyle13"/>
              </w:rPr>
            </w:pPr>
            <w:r w:rsidRPr="00485121">
              <w:t>методическо</w:t>
            </w:r>
            <w:r w:rsidR="00485121" w:rsidRPr="00485121">
              <w:t>е</w:t>
            </w:r>
            <w:r w:rsidRPr="00485121">
              <w:t xml:space="preserve"> письм</w:t>
            </w:r>
            <w:r w:rsidR="00485121" w:rsidRPr="00485121">
              <w:t>о</w:t>
            </w:r>
            <w:r w:rsidRPr="00485121">
              <w:t xml:space="preserve">  «О преподавании учебного предмета «</w:t>
            </w:r>
            <w:r w:rsidR="00F270BD">
              <w:t>Информатика и ИКТ</w:t>
            </w:r>
            <w:r w:rsidRPr="00485121">
              <w:t xml:space="preserve">» в образовательных учреждениях Ярославской области, реализующих программы общего образования в 2013/2014 уч.г.». </w:t>
            </w:r>
          </w:p>
          <w:p w:rsidR="006F4EA3" w:rsidRPr="00485121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федеральн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переч</w:t>
            </w:r>
            <w:r w:rsidR="00485121" w:rsidRPr="00485121">
              <w:rPr>
                <w:rStyle w:val="FontStyle13"/>
              </w:rPr>
              <w:t>е</w:t>
            </w:r>
            <w:r w:rsidRPr="00485121">
              <w:rPr>
                <w:rStyle w:val="FontStyle13"/>
              </w:rPr>
              <w:t>н</w:t>
            </w:r>
            <w:r w:rsidR="00485121" w:rsidRPr="00485121">
              <w:rPr>
                <w:rStyle w:val="FontStyle13"/>
              </w:rPr>
              <w:t>ь</w:t>
            </w:r>
            <w:r w:rsidRPr="00485121">
              <w:rPr>
                <w:rStyle w:val="FontStyle13"/>
              </w:rPr>
              <w:t xml:space="preserve">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2013 - 2014 учебный год; </w:t>
            </w:r>
          </w:p>
          <w:p w:rsidR="006F4EA3" w:rsidRPr="00485121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базисн</w:t>
            </w:r>
            <w:r w:rsidR="00485121" w:rsidRPr="00485121">
              <w:rPr>
                <w:rStyle w:val="FontStyle13"/>
              </w:rPr>
              <w:t xml:space="preserve">ый </w:t>
            </w:r>
            <w:r w:rsidRPr="00485121">
              <w:rPr>
                <w:rStyle w:val="FontStyle13"/>
              </w:rPr>
              <w:t xml:space="preserve"> учебн</w:t>
            </w:r>
            <w:r w:rsidR="00485121" w:rsidRPr="00485121">
              <w:rPr>
                <w:rStyle w:val="FontStyle13"/>
              </w:rPr>
              <w:t xml:space="preserve">ый план </w:t>
            </w:r>
            <w:r w:rsidRPr="00485121">
              <w:rPr>
                <w:rStyle w:val="FontStyle13"/>
              </w:rPr>
              <w:t xml:space="preserve"> 2004 года;</w:t>
            </w:r>
          </w:p>
          <w:p w:rsidR="006F4EA3" w:rsidRPr="00485121" w:rsidRDefault="006F4EA3" w:rsidP="006F4EA3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</w:rPr>
            </w:pPr>
            <w:r w:rsidRPr="00485121">
              <w:rPr>
                <w:rStyle w:val="FontStyle13"/>
              </w:rPr>
              <w:t>письм</w:t>
            </w:r>
            <w:r w:rsidR="00485121" w:rsidRPr="00485121">
              <w:rPr>
                <w:rStyle w:val="FontStyle13"/>
              </w:rPr>
              <w:t xml:space="preserve">о </w:t>
            </w:r>
            <w:r w:rsidRPr="00485121">
              <w:rPr>
                <w:rStyle w:val="FontStyle13"/>
              </w:rPr>
              <w:t>департамента образования Ярославской области от 12.01.2006 № 23/01-10</w:t>
            </w:r>
          </w:p>
          <w:p w:rsidR="006F4EA3" w:rsidRPr="00B109E5" w:rsidRDefault="006F4EA3" w:rsidP="00B109E5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</w:pPr>
            <w:r w:rsidRPr="00485121">
              <w:rPr>
                <w:rStyle w:val="FontStyle13"/>
              </w:rPr>
      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:rsidR="006F4EA3" w:rsidRDefault="000378E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85121" w:rsidRPr="000378EF" w:rsidRDefault="00952D39" w:rsidP="00952D39">
            <w:pPr>
              <w:rPr>
                <w:rFonts w:ascii="Times New Roman" w:hAnsi="Times New Roman" w:cs="Times New Roman"/>
                <w:sz w:val="24"/>
              </w:rPr>
            </w:pPr>
            <w:r w:rsidRPr="00952D39">
              <w:rPr>
                <w:rFonts w:ascii="Times New Roman" w:hAnsi="Times New Roman" w:cs="Times New Roman"/>
                <w:sz w:val="24"/>
                <w:szCs w:val="18"/>
              </w:rPr>
              <w:t>Семакин И.Г., Хеннер Е.К. Информатика и ИКТ (базовый уровень).-</w:t>
            </w:r>
            <w:r w:rsidRPr="00952D39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БИНОМ,2010</w:t>
            </w:r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282" w:type="dxa"/>
          </w:tcPr>
          <w:p w:rsidR="00B109E5" w:rsidRPr="00B109E5" w:rsidRDefault="00B109E5" w:rsidP="00B109E5">
            <w:pPr>
              <w:pStyle w:val="21"/>
              <w:spacing w:before="0" w:line="240" w:lineRule="auto"/>
              <w:rPr>
                <w:b/>
                <w:i/>
              </w:rPr>
            </w:pPr>
            <w:r w:rsidRPr="00B109E5">
              <w:rPr>
                <w:b/>
                <w:i/>
              </w:rPr>
              <w:t>Изучение информатики и информационно-коммуникацион-ных технологий на базовом уровне среднего (полного) общего образования направлено на достижение следующих целей</w:t>
            </w:r>
            <w:r w:rsidRPr="00B109E5">
              <w:rPr>
                <w:rStyle w:val="a7"/>
                <w:i/>
              </w:rPr>
              <w:footnoteReference w:id="2"/>
            </w:r>
            <w:r w:rsidRPr="00B109E5">
              <w:rPr>
                <w:b/>
                <w:i/>
              </w:rPr>
              <w:t>:</w:t>
            </w:r>
          </w:p>
          <w:p w:rsidR="00B109E5" w:rsidRPr="00B109E5" w:rsidRDefault="00B109E5" w:rsidP="00B109E5">
            <w:pPr>
              <w:numPr>
                <w:ilvl w:val="0"/>
                <w:numId w:val="9"/>
              </w:numPr>
              <w:tabs>
                <w:tab w:val="clear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освоение системы базовых знаний</w:t>
            </w:r>
            <w:r w:rsidRPr="00B109E5">
              <w:rPr>
                <w:rFonts w:ascii="Times New Roman" w:hAnsi="Times New Roman" w:cs="Times New Roman"/>
                <w:sz w:val="24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B109E5" w:rsidRPr="00B109E5" w:rsidRDefault="00B109E5" w:rsidP="00B109E5">
            <w:pPr>
              <w:numPr>
                <w:ilvl w:val="0"/>
                <w:numId w:val="9"/>
              </w:numPr>
              <w:tabs>
                <w:tab w:val="clear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овладение умениями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B109E5" w:rsidRPr="00B109E5" w:rsidRDefault="00B109E5" w:rsidP="00B109E5">
            <w:pPr>
              <w:numPr>
                <w:ilvl w:val="0"/>
                <w:numId w:val="9"/>
              </w:numPr>
              <w:tabs>
                <w:tab w:val="clear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B109E5" w:rsidRPr="00B109E5" w:rsidRDefault="00B109E5" w:rsidP="00B109E5">
            <w:pPr>
              <w:numPr>
                <w:ilvl w:val="0"/>
                <w:numId w:val="9"/>
              </w:numPr>
              <w:tabs>
                <w:tab w:val="clear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воспитание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ответственного отношения к соблюдению этических и правовых норм информационной деятельности; </w:t>
            </w:r>
          </w:p>
          <w:p w:rsidR="006F4EA3" w:rsidRPr="00B109E5" w:rsidRDefault="00B109E5" w:rsidP="00485121">
            <w:pPr>
              <w:numPr>
                <w:ilvl w:val="0"/>
                <w:numId w:val="9"/>
              </w:numPr>
              <w:tabs>
                <w:tab w:val="clear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109E5">
              <w:rPr>
                <w:rFonts w:ascii="Times New Roman" w:hAnsi="Times New Roman" w:cs="Times New Roman"/>
                <w:b/>
                <w:sz w:val="24"/>
              </w:rPr>
              <w:t>приобретение опыта</w:t>
            </w:r>
            <w:r w:rsidRPr="00B109E5">
              <w:rPr>
                <w:rFonts w:ascii="Times New Roman" w:hAnsi="Times New Roman" w:cs="Times New Roman"/>
                <w:sz w:val="24"/>
              </w:rPr>
      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82" w:type="dxa"/>
          </w:tcPr>
          <w:p w:rsidR="006F4EA3" w:rsidRDefault="00F270BD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B109E5" w:rsidRDefault="00B109E5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E5" w:rsidRPr="00485121" w:rsidRDefault="00B109E5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учебном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7282" w:type="dxa"/>
          </w:tcPr>
          <w:p w:rsidR="002A567E" w:rsidRDefault="00485121" w:rsidP="00485121">
            <w:pPr>
              <w:rPr>
                <w:rStyle w:val="a6"/>
                <w:rFonts w:eastAsiaTheme="minorHAnsi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курс</w:t>
            </w:r>
            <w:r w:rsidR="002A5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121" w:rsidRPr="00485121" w:rsidRDefault="000378E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85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  <w:p w:rsidR="00485121" w:rsidRPr="00485121" w:rsidRDefault="000378E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85121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45E90">
              <w:rPr>
                <w:rFonts w:ascii="Times New Roman" w:hAnsi="Times New Roman" w:cs="Times New Roman"/>
                <w:sz w:val="24"/>
                <w:szCs w:val="24"/>
              </w:rPr>
              <w:t>– 68 часов (</w:t>
            </w:r>
            <w:r w:rsidR="00485121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  <w:r w:rsidR="00545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предмета(требования к выпускнику</w:t>
            </w:r>
          </w:p>
        </w:tc>
        <w:tc>
          <w:tcPr>
            <w:tcW w:w="7282" w:type="dxa"/>
          </w:tcPr>
          <w:p w:rsidR="006F4EA3" w:rsidRPr="00485121" w:rsidRDefault="006F4EA3" w:rsidP="00485121">
            <w:pPr>
              <w:pStyle w:val="2"/>
              <w:spacing w:before="0"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5121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</w:t>
            </w:r>
            <w:r w:rsidR="00F270BD"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  <w:r w:rsidRPr="00485121">
              <w:rPr>
                <w:rFonts w:ascii="Times New Roman" w:hAnsi="Times New Roman"/>
                <w:sz w:val="24"/>
                <w:szCs w:val="24"/>
              </w:rPr>
              <w:t xml:space="preserve"> ученик должен</w:t>
            </w:r>
          </w:p>
          <w:p w:rsidR="000378EF" w:rsidRPr="006C23D5" w:rsidRDefault="000378EF" w:rsidP="000378EF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операционных систем;</w:t>
            </w:r>
          </w:p>
          <w:p w:rsidR="000378EF" w:rsidRPr="006C23D5" w:rsidRDefault="000378EF" w:rsidP="000378EF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0378EF" w:rsidRPr="006C23D5" w:rsidRDefault="000378EF" w:rsidP="000378EF">
            <w:pPr>
              <w:spacing w:before="24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эффективного применения информационных образовательных ресурсов в учебной деятельности, в том числе самообразовании;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автоматизации коммуникационной деятельности;</w:t>
            </w:r>
          </w:p>
          <w:p w:rsidR="000378EF" w:rsidRPr="006C23D5" w:rsidRDefault="000378EF" w:rsidP="000378EF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соблюдения этических и правовых норм при работе с информацией;</w:t>
            </w:r>
          </w:p>
          <w:p w:rsidR="006F4EA3" w:rsidRPr="000378EF" w:rsidRDefault="000378EF" w:rsidP="00485121">
            <w:pPr>
              <w:numPr>
                <w:ilvl w:val="0"/>
                <w:numId w:val="8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sz w:val="24"/>
                <w:szCs w:val="24"/>
              </w:rPr>
              <w:t>эффективной организации индивидуального информационного пространства.</w:t>
            </w:r>
          </w:p>
        </w:tc>
      </w:tr>
    </w:tbl>
    <w:p w:rsidR="006F4EA3" w:rsidRDefault="006F4EA3" w:rsidP="00485121">
      <w:pPr>
        <w:spacing w:after="0"/>
      </w:pPr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A2" w:rsidRDefault="007322A2" w:rsidP="00B109E5">
      <w:pPr>
        <w:spacing w:after="0" w:line="240" w:lineRule="auto"/>
      </w:pPr>
      <w:r>
        <w:separator/>
      </w:r>
    </w:p>
  </w:endnote>
  <w:endnote w:type="continuationSeparator" w:id="1">
    <w:p w:rsidR="007322A2" w:rsidRDefault="007322A2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A2" w:rsidRDefault="007322A2" w:rsidP="00B109E5">
      <w:pPr>
        <w:spacing w:after="0" w:line="240" w:lineRule="auto"/>
      </w:pPr>
      <w:r>
        <w:separator/>
      </w:r>
    </w:p>
  </w:footnote>
  <w:footnote w:type="continuationSeparator" w:id="1">
    <w:p w:rsidR="007322A2" w:rsidRDefault="007322A2" w:rsidP="00B109E5">
      <w:pPr>
        <w:spacing w:after="0" w:line="240" w:lineRule="auto"/>
      </w:pPr>
      <w:r>
        <w:continuationSeparator/>
      </w:r>
    </w:p>
  </w:footnote>
  <w:footnote w:id="2">
    <w:p w:rsidR="00B109E5" w:rsidRDefault="00B109E5" w:rsidP="00B109E5">
      <w:pPr>
        <w:pStyle w:val="a8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EA3"/>
    <w:rsid w:val="000378EF"/>
    <w:rsid w:val="0009070C"/>
    <w:rsid w:val="00145269"/>
    <w:rsid w:val="002135B4"/>
    <w:rsid w:val="002A567E"/>
    <w:rsid w:val="00355D84"/>
    <w:rsid w:val="00485121"/>
    <w:rsid w:val="005109D6"/>
    <w:rsid w:val="00545E90"/>
    <w:rsid w:val="006B365D"/>
    <w:rsid w:val="006F4EA3"/>
    <w:rsid w:val="007322A2"/>
    <w:rsid w:val="008464AB"/>
    <w:rsid w:val="00952D39"/>
    <w:rsid w:val="00A87998"/>
    <w:rsid w:val="00B109E5"/>
    <w:rsid w:val="00B672F1"/>
    <w:rsid w:val="00CD6561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7</cp:revision>
  <dcterms:created xsi:type="dcterms:W3CDTF">2014-03-21T10:49:00Z</dcterms:created>
  <dcterms:modified xsi:type="dcterms:W3CDTF">2014-03-24T09:05:00Z</dcterms:modified>
</cp:coreProperties>
</file>